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3230880</wp:posOffset>
            </wp:positionH>
            <wp:positionV relativeFrom="paragraph">
              <wp:posOffset>93345</wp:posOffset>
            </wp:positionV>
            <wp:extent cx="2632075" cy="707390"/>
            <wp:effectExtent l="0" t="0" r="0" b="0"/>
            <wp:wrapSquare wrapText="bothSides"/>
            <wp:docPr id="1" name="Afbeeldin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Aan B en W               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van de Gemeente Hoogeveen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Hoogeveen, </w:t>
      </w:r>
      <w:r>
        <w:rPr>
          <w:sz w:val="22"/>
          <w:szCs w:val="22"/>
        </w:rPr>
        <w:t>2 oktober 2026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 xml:space="preserve">Betreft: </w:t>
      </w:r>
      <w:r>
        <w:rPr>
          <w:b/>
          <w:bCs/>
          <w:color w:val="222222"/>
          <w:sz w:val="22"/>
          <w:szCs w:val="22"/>
        </w:rPr>
        <w:t>Gevraagd advies alleenverdienersproblematiek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FreeSans" w:hAnsi="FreeSans"/>
        </w:rPr>
      </w:pPr>
      <w:r>
        <w:rPr>
          <w:rFonts w:ascii="FreeSans" w:hAnsi="FreeSans"/>
        </w:rPr>
        <w:t>Geacht College,</w:t>
      </w:r>
    </w:p>
    <w:p>
      <w:pPr>
        <w:pStyle w:val="Normal"/>
        <w:rPr>
          <w:rFonts w:ascii="FreeSans" w:hAnsi="FreeSans"/>
        </w:rPr>
      </w:pPr>
      <w:r>
        <w:rPr>
          <w:rFonts w:ascii="FreeSans" w:hAnsi="FreeSans"/>
        </w:rPr>
      </w:r>
    </w:p>
    <w:p>
      <w:pPr>
        <w:pStyle w:val="Normal"/>
        <w:bidi w:val="0"/>
        <w:jc w:val="left"/>
        <w:rPr/>
      </w:pPr>
      <w:r>
        <w:rPr/>
        <w:t>Hierbij onze reactie op uw tijdelijke regeling alleenverdienersproblematiek.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Wij zijn het eens met de manier van compensatie  maar vragen ons af of alle mensen wel bereikt worden. Hoe worden de onbekende mensen bereikt? Kunt u ook toelichten welke mensen wel geld krijgen? Wat is hun problematiek? </w:t>
      </w:r>
    </w:p>
    <w:p>
      <w:pPr>
        <w:pStyle w:val="Normal"/>
        <w:bidi w:val="0"/>
        <w:jc w:val="left"/>
        <w:rPr/>
      </w:pPr>
      <w:r>
        <w:rPr/>
        <w:t xml:space="preserve">Krijgen mensen na deze regeling nog wel kwijtschelding?  </w:t>
      </w:r>
      <w:r>
        <w:rPr/>
        <w:t xml:space="preserve">Punt is namelijk dat de tegemoetkoming over 2025 en 2026 in een keer </w:t>
      </w:r>
      <w:r>
        <w:rPr/>
        <w:t>kan worden</w:t>
      </w:r>
      <w:r>
        <w:rPr/>
        <w:t xml:space="preserve"> uitgekeerd en dit misschien tot problemen kan leiden voor de kwijtschelding. </w:t>
      </w:r>
      <w:r>
        <w:rPr/>
        <w:t>Wij gaan ervan uit dat dit geen gevolgen heeft voor de kwijtschelding: GBLT en gemeentelijke belastingen.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Tot zover onze reactie. </w:t>
      </w:r>
      <w:r>
        <w:rPr>
          <w:rFonts w:ascii="FreeSans" w:hAnsi="FreeSans"/>
        </w:rPr>
        <w:t>Wij staan uiteraard altijd tot uw beschikking om mee te denken over een nog beter armoedebeleid.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rPr>
          <w:rFonts w:ascii="FreeSans" w:hAnsi="FreeSans"/>
        </w:rPr>
      </w:pPr>
      <w:r>
        <w:rPr>
          <w:rFonts w:ascii="FreeSans" w:hAnsi="FreeSans"/>
        </w:rPr>
        <w:t>Graag horen wij iets van u.</w:t>
      </w:r>
    </w:p>
    <w:p>
      <w:pPr>
        <w:pStyle w:val="Normal"/>
        <w:rPr>
          <w:rFonts w:ascii="FreeSans" w:hAnsi="FreeSans"/>
        </w:rPr>
      </w:pPr>
      <w:r>
        <w:rPr>
          <w:rFonts w:ascii="FreeSans" w:hAnsi="FreeSans"/>
        </w:rPr>
      </w:r>
    </w:p>
    <w:p>
      <w:pPr>
        <w:pStyle w:val="Normal"/>
        <w:rPr>
          <w:rFonts w:ascii="FreeSans" w:hAnsi="FreeSans"/>
        </w:rPr>
      </w:pPr>
      <w:r>
        <w:rPr>
          <w:rFonts w:ascii="FreeSans" w:hAnsi="FreeSans"/>
        </w:rPr>
        <w:t>Met vriendelijke groet,</w:t>
      </w:r>
    </w:p>
    <w:p>
      <w:pPr>
        <w:pStyle w:val="Normal"/>
        <w:rPr>
          <w:rFonts w:ascii="FreeSans" w:hAnsi="FreeSans"/>
        </w:rPr>
      </w:pPr>
      <w:r>
        <w:rPr>
          <w:rFonts w:ascii="FreeSans" w:hAnsi="FreeSans"/>
        </w:rPr>
      </w:r>
    </w:p>
    <w:p>
      <w:pPr>
        <w:pStyle w:val="Normal"/>
        <w:rPr>
          <w:rFonts w:ascii="FreeSans" w:hAnsi="FreeSans"/>
        </w:rPr>
      </w:pPr>
      <w:r>
        <w:rPr>
          <w:rFonts w:ascii="FreeSans" w:hAnsi="FreeSans"/>
        </w:rPr>
        <w:t>Bert Bouwmeester</w:t>
      </w:r>
    </w:p>
    <w:p>
      <w:pPr>
        <w:pStyle w:val="Normal"/>
        <w:rPr/>
      </w:pPr>
      <w:r>
        <w:rPr>
          <w:b w:val="false"/>
          <w:bCs w:val="false"/>
          <w:color w:val="222222"/>
          <w:sz w:val="22"/>
          <w:szCs w:val="22"/>
        </w:rPr>
        <w:t xml:space="preserve">Voorzitter </w:t>
      </w:r>
      <w:r>
        <w:rPr>
          <w:b w:val="false"/>
          <w:bCs w:val="false"/>
          <w:color w:val="222222"/>
          <w:sz w:val="22"/>
          <w:szCs w:val="22"/>
        </w:rPr>
        <w:t>Cliëntenraad Sociale Zekerheid Hoogeveen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134" w:right="1134" w:gutter="0" w:header="0" w:top="1134" w:footer="1134" w:bottom="208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FreeSan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i/>
        <w:iCs/>
        <w:sz w:val="12"/>
        <w:szCs w:val="12"/>
      </w:rPr>
      <w:tab/>
    </w:r>
    <w:hyperlink r:id="rId1">
      <w:r>
        <w:rPr>
          <w:rStyle w:val="Hyperlink"/>
          <w:i/>
          <w:iCs/>
          <w:sz w:val="18"/>
          <w:szCs w:val="18"/>
        </w:rPr>
        <w:t>clientenraadhoogeveen@gmail.com</w:t>
      </w:r>
    </w:hyperlink>
    <w:r>
      <w:rPr>
        <w:i/>
        <w:iCs/>
        <w:sz w:val="18"/>
        <w:szCs w:val="18"/>
        <w:lang w:val="en-US"/>
      </w:rPr>
      <w:t xml:space="preserve">          </w:t>
    </w:r>
    <w:hyperlink r:id="rId2">
      <w:r>
        <w:rPr>
          <w:rStyle w:val="Hyperlink"/>
          <w:i/>
          <w:iCs/>
          <w:sz w:val="18"/>
          <w:szCs w:val="18"/>
          <w:lang w:val="nl-NL"/>
        </w:rPr>
        <w:t>www.clientenraad-sz-hoogeveen.nl</w:t>
      </w:r>
    </w:hyperlink>
    <w:r>
      <w:rPr>
        <w:i/>
        <w:iCs/>
        <w:sz w:val="18"/>
        <w:szCs w:val="18"/>
        <w:lang w:val="en-US"/>
      </w:rPr>
      <w:t xml:space="preserve">      </w:t>
    </w:r>
  </w:p>
  <w:p>
    <w:pPr>
      <w:pStyle w:val="Normal"/>
      <w:jc w:val="center"/>
      <w:rPr>
        <w:sz w:val="18"/>
        <w:szCs w:val="18"/>
      </w:rPr>
    </w:pPr>
    <w:r>
      <w:rPr>
        <w:sz w:val="18"/>
        <w:szCs w:val="18"/>
      </w:rPr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i/>
        <w:iCs/>
        <w:sz w:val="12"/>
        <w:szCs w:val="12"/>
      </w:rPr>
      <w:tab/>
    </w:r>
    <w:hyperlink r:id="rId1">
      <w:r>
        <w:rPr>
          <w:rStyle w:val="Hyperlink"/>
          <w:i/>
          <w:iCs/>
          <w:sz w:val="18"/>
          <w:szCs w:val="18"/>
        </w:rPr>
        <w:t>clientenraadhoogeveen@gmail.com</w:t>
      </w:r>
    </w:hyperlink>
    <w:r>
      <w:rPr>
        <w:i/>
        <w:iCs/>
        <w:sz w:val="18"/>
        <w:szCs w:val="18"/>
        <w:lang w:val="en-US"/>
      </w:rPr>
      <w:t xml:space="preserve">          </w:t>
    </w:r>
    <w:hyperlink r:id="rId2">
      <w:r>
        <w:rPr>
          <w:rStyle w:val="Hyperlink"/>
          <w:i/>
          <w:iCs/>
          <w:sz w:val="18"/>
          <w:szCs w:val="18"/>
          <w:lang w:val="nl-NL"/>
        </w:rPr>
        <w:t>www.clientenraad-sz-hoogeveen.nl</w:t>
      </w:r>
    </w:hyperlink>
    <w:r>
      <w:rPr>
        <w:i/>
        <w:iCs/>
        <w:sz w:val="18"/>
        <w:szCs w:val="18"/>
        <w:lang w:val="en-US"/>
      </w:rPr>
      <w:t xml:space="preserve">      </w:t>
    </w:r>
  </w:p>
  <w:p>
    <w:pPr>
      <w:pStyle w:val="Normal"/>
      <w:jc w:val="center"/>
      <w:rPr>
        <w:sz w:val="18"/>
        <w:szCs w:val="18"/>
      </w:rPr>
    </w:pPr>
    <w:r>
      <w:rPr>
        <w:sz w:val="18"/>
        <w:szCs w:val="18"/>
      </w:rPr>
    </w:r>
  </w:p>
  <w:p>
    <w:pPr>
      <w:pStyle w:val="Normal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oto Serif CJK SC" w:cs="Lohit Devanagari"/>
        <w:kern w:val="2"/>
        <w:szCs w:val="24"/>
        <w:lang w:val="nl-N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oto Serif CJK SC" w:cs="Lohit Devanagari"/>
      <w:color w:val="auto"/>
      <w:kern w:val="2"/>
      <w:sz w:val="22"/>
      <w:szCs w:val="24"/>
      <w:lang w:val="nl-N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rPr>
      <w:color w:val="000080"/>
      <w:u w:val="single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character" w:styleId="FollowedHyperlink" w:customStyle="1">
    <w:name w:val="FollowedHyperlink"/>
    <w:rPr>
      <w:color w:val="800000"/>
      <w:u w:val="single"/>
    </w:rPr>
  </w:style>
  <w:style w:type="paragraph" w:styleId="Kop" w:customStyle="1">
    <w:name w:val="Kop"/>
    <w:basedOn w:val="Normal"/>
    <w:next w:val="BodyText"/>
    <w:qFormat/>
    <w:pPr>
      <w:keepNext w:val="true"/>
      <w:spacing w:before="240" w:after="120"/>
    </w:pPr>
    <w:rPr>
      <w:rFonts w:eastAsia="Noto Sans CJK SC"/>
      <w:sz w:val="24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styleId="Index" w:customStyle="1">
    <w:name w:val="Index"/>
    <w:basedOn w:val="Normal"/>
    <w:qFormat/>
    <w:pPr>
      <w:suppressLineNumbers/>
    </w:pPr>
    <w:rPr>
      <w:sz w:val="24"/>
    </w:rPr>
  </w:style>
  <w:style w:type="paragraph" w:styleId="Kop-envoettekst" w:customStyle="1">
    <w:name w:val="Kop- en voettekst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Koptekstenvoettekst">
    <w:name w:val="Koptekst en voettekst"/>
    <w:basedOn w:val="Normal"/>
    <w:qFormat/>
    <w:pPr/>
    <w:rPr/>
  </w:style>
  <w:style w:type="paragraph" w:styleId="Footer">
    <w:name w:val="Footer"/>
    <w:basedOn w:val="Kop-envoettekst"/>
    <w:pPr/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Noto Serif CJK SC" w:cs="Mangal"/>
      <w:color w:val="auto"/>
      <w:kern w:val="2"/>
      <w:sz w:val="20"/>
      <w:szCs w:val="24"/>
      <w:lang w:val="nl-NL" w:eastAsia="zh-CN" w:bidi="hi-IN"/>
    </w:rPr>
  </w:style>
  <w:style w:type="numbering" w:styleId="Geenlijst" w:default="1">
    <w:name w:val="Geen lij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lientenraadhoogeveen@gmail.com" TargetMode="External"/><Relationship Id="rId2" Type="http://schemas.openxmlformats.org/officeDocument/2006/relationships/hyperlink" Target="http://www.clientenraad-cz-hoogeveen.nl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lientenraadhoogeveen@gmail.com" TargetMode="External"/><Relationship Id="rId2" Type="http://schemas.openxmlformats.org/officeDocument/2006/relationships/hyperlink" Target="http://www.clientenraad-cz-hoogeveen.nl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Kantoorth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LibreOffice/24.2.7.2$Linux_X86_64 LibreOffice_project/420$Build-2</Application>
  <AppVersion>15.0000</AppVersion>
  <DocSecurity>4</DocSecurity>
  <Pages>1</Pages>
  <Words>154</Words>
  <Characters>967</Characters>
  <CharactersWithSpaces>1156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2021-02-11T15:11:00Z</dcterms:created>
  <dc:creator>Lambert Bouwmeester</dc:creator>
  <dc:description/>
  <dc:language>nl-NL</dc:language>
  <cp:lastModifiedBy/>
  <cp:lastPrinted>2026-10-02T10:51:23Z</cp:lastPrinted>
  <dcterms:modified xsi:type="dcterms:W3CDTF">2026-10-02T10:52:12Z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